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34"/>
          <w:szCs w:val="34"/>
        </w:rPr>
      </w:pPr>
      <w:r>
        <w:rPr>
          <w:rFonts w:ascii="Helvetica Neue" w:eastAsia="Helvetica Neue" w:hAnsi="Helvetica Neue" w:cs="Helvetica Neue"/>
          <w:b/>
          <w:sz w:val="34"/>
          <w:szCs w:val="34"/>
        </w:rPr>
        <w:t xml:space="preserve">Welcome to the reimagined sportsbook and casino: Betco. 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28"/>
          <w:szCs w:val="28"/>
        </w:rPr>
      </w:pPr>
    </w:p>
    <w:p w:rsidR="00A32428" w:rsidRDefault="00B30A66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28"/>
          <w:szCs w:val="28"/>
          <w:u w:val="single"/>
        </w:rPr>
      </w:pPr>
      <w:hyperlink>
        <w:r w:rsidR="003232D0">
          <w:rPr>
            <w:rFonts w:ascii="Helvetica Neue" w:eastAsia="Helvetica Neue" w:hAnsi="Helvetica Neue" w:cs="Helvetica Neue"/>
            <w:b/>
            <w:color w:val="1155CC"/>
            <w:sz w:val="28"/>
            <w:szCs w:val="28"/>
            <w:u w:val="single"/>
          </w:rPr>
          <w:t>Become a Betco VIP member at zero cost. With your first deposit, you’ll enjoy the big benefits below. Act now and you may also receive cool merchandise.</w:t>
        </w:r>
      </w:hyperlink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8"/>
          <w:szCs w:val="28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Hi [Firstname]: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What happens when a dream team of online bettors, investors, and entrepreneurs unite to build the sportsbook and casino site they’ve always wanted to join but couldn’t find?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answer is Betco, the new, reimagined site you owe it to yourself to experience.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Betco gives you everything you want in an online sportsbook and casino, including: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Live wagering</w:t>
      </w:r>
    </w:p>
    <w:p w:rsidR="00A32428" w:rsidRDefault="003232D0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Pre-match betting</w:t>
      </w:r>
    </w:p>
    <w:p w:rsidR="00A32428" w:rsidRDefault="003232D0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Prop betting</w:t>
      </w:r>
    </w:p>
    <w:p w:rsidR="00A32428" w:rsidRDefault="003232D0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Sports events live streamed</w:t>
      </w:r>
    </w:p>
    <w:p w:rsidR="00A32428" w:rsidRDefault="003232D0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Top live dealer games</w:t>
      </w:r>
    </w:p>
    <w:p w:rsidR="00A32428" w:rsidRDefault="003232D0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Slot games of all sorts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But above all else, Betco is about incredible SERVICE. That’s why we’d like you to be among 1,000 Betco VIP members. With your first deposit, you get all this*: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Live, top-tier, one-on-one support with our skilled agents – for life! </w:t>
      </w:r>
    </w:p>
    <w:p w:rsidR="00A32428" w:rsidRDefault="003232D0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100% sports “welcome” bonus on $50 minimum deposit ($2,000 maximum cash out).</w:t>
      </w:r>
    </w:p>
    <w:p w:rsidR="00A32428" w:rsidRDefault="003232D0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100% casino “welcome” bonus on $50 minimum deposit ($3,000 maximum cash out).</w:t>
      </w:r>
    </w:p>
    <w:p w:rsidR="00A32428" w:rsidRDefault="003232D0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Expedited payouts in under 5 minutes.</w:t>
      </w:r>
    </w:p>
    <w:p w:rsidR="00A32428" w:rsidRDefault="003232D0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Prize drawings for live events, including professional sports.</w:t>
      </w:r>
    </w:p>
    <w:p w:rsidR="00A32428" w:rsidRDefault="003232D0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Special VIP-only tournaments (coming soon).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34"/>
          <w:szCs w:val="34"/>
        </w:rPr>
      </w:pPr>
      <w:r>
        <w:rPr>
          <w:rFonts w:ascii="Helvetica Neue" w:eastAsia="Helvetica Neue" w:hAnsi="Helvetica Neue" w:cs="Helvetica Neue"/>
          <w:b/>
          <w:sz w:val="34"/>
          <w:szCs w:val="34"/>
        </w:rPr>
        <w:t>Plus – receive cool merch. On us.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On top of all that, if you’re among the first 250 VIP members to make an initial deposit, you’ll get Betco merch – including our hat, pen, popsocket, and more! 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Take the next step – then get ready for a different kind of online sportsbook and casino experience. </w:t>
      </w:r>
      <w:hyperlink>
        <w:r>
          <w:rPr>
            <w:rFonts w:ascii="Helvetica Neue" w:eastAsia="Helvetica Neue" w:hAnsi="Helvetica Neue" w:cs="Helvetica Neue"/>
            <w:b/>
            <w:color w:val="1155CC"/>
            <w:sz w:val="24"/>
            <w:szCs w:val="24"/>
            <w:u w:val="single"/>
          </w:rPr>
          <w:t>Become a Betco VIP</w:t>
        </w:r>
      </w:hyperlink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p w:rsidR="00A32428" w:rsidRDefault="00A32428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32428" w:rsidRDefault="003232D0" w:rsidP="007F3CC2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*Terms and conditions apply.</w:t>
      </w:r>
    </w:p>
    <w:sectPr w:rsidR="00A32428" w:rsidSect="00A324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7214"/>
    <w:multiLevelType w:val="multilevel"/>
    <w:tmpl w:val="635E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B492815"/>
    <w:multiLevelType w:val="multilevel"/>
    <w:tmpl w:val="E4B6A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32428"/>
    <w:rsid w:val="003232D0"/>
    <w:rsid w:val="007F3CC2"/>
    <w:rsid w:val="00A32428"/>
    <w:rsid w:val="00B3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66"/>
  </w:style>
  <w:style w:type="paragraph" w:styleId="Ttulo1">
    <w:name w:val="heading 1"/>
    <w:basedOn w:val="normal0"/>
    <w:next w:val="normal0"/>
    <w:rsid w:val="00A324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324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324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324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3242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324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32428"/>
  </w:style>
  <w:style w:type="table" w:customStyle="1" w:styleId="TableNormal">
    <w:name w:val="Table Normal"/>
    <w:rsid w:val="00A324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3242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3242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4</cp:revision>
  <dcterms:created xsi:type="dcterms:W3CDTF">2024-03-01T22:03:00Z</dcterms:created>
  <dcterms:modified xsi:type="dcterms:W3CDTF">2024-03-01T22:12:00Z</dcterms:modified>
</cp:coreProperties>
</file>